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AE9D3A2" wp14:editId="3768B6AF">
            <wp:extent cx="6196965" cy="85299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план ноо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</w:t>
      </w: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 ФГОС-2021 и ФОП</w:t>
      </w:r>
      <w:r w:rsidRPr="00D81AD9">
        <w:rPr>
          <w:rFonts w:ascii="Times New Roman" w:hAnsi="Times New Roman" w:cs="Times New Roman"/>
          <w:lang w:val="ru-RU"/>
        </w:rPr>
        <w:br/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начального общего образования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ООШ»»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и индивидуализацию обучения.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ООШ». 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 4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программы, утвержденной приказом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от </w:t>
      </w:r>
      <w:proofErr w:type="spellStart"/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09.10.2024 № 704.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№ 5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родном языке, но наряду с ним изучается один из языков народов России в режиме 6-ти дневной учебной недели.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D81AD9" w:rsidRPr="00D81AD9" w:rsidRDefault="00D81AD9" w:rsidP="00D81AD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 уровне начального общего образования организовано следующим образом:</w:t>
      </w:r>
    </w:p>
    <w:p w:rsidR="00D81AD9" w:rsidRPr="00D81AD9" w:rsidRDefault="00D81AD9" w:rsidP="00D81AD9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пятидневная учебная неделя;</w:t>
      </w:r>
    </w:p>
    <w:p w:rsidR="00D81AD9" w:rsidRPr="00D81AD9" w:rsidRDefault="00D81AD9" w:rsidP="00D81AD9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–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шестидневная учебная неделя.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:rsidR="00D81AD9" w:rsidRPr="00D81AD9" w:rsidRDefault="00D81AD9" w:rsidP="00D81AD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D81AD9" w:rsidRPr="00D81AD9" w:rsidRDefault="00D81AD9" w:rsidP="00D81AD9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 четырех уроков в день и один в неделю – пять уроков;</w:t>
      </w:r>
    </w:p>
    <w:p w:rsidR="00D81AD9" w:rsidRPr="00D81AD9" w:rsidRDefault="00D81AD9" w:rsidP="00D81AD9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 пяти уроков.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выделено:</w:t>
      </w:r>
    </w:p>
    <w:p w:rsidR="00D81AD9" w:rsidRPr="00D81AD9" w:rsidRDefault="00D81AD9" w:rsidP="00D81AD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20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D81AD9" w:rsidRPr="00D81AD9" w:rsidRDefault="00D81AD9" w:rsidP="00D81AD9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26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 3272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с учетом 15 часов в 1-х классах в сентябре-октябре.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1AD9" w:rsidRPr="00D81AD9" w:rsidRDefault="00D81AD9" w:rsidP="00D81AD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(татарский) язык и литературное чтение на родном (татарском) языке»;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Иностранный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(«Окружающий мир»)»;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D81AD9" w:rsidRPr="00D81AD9" w:rsidRDefault="00D81AD9" w:rsidP="00D81AD9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предметной области «Родной язык и литературное чтение на родном языке» осуществляется изучение учебных предметов «Родной (татарский) язык» и «Литературное чтение на родном (татарском) языке» на основании заявлений родителей (законных представителей) несовершеннолетних обучающихся.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«Родной (татарский) язык» отводится по 2 часа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 в 1-х классах и по 3 часа в неделю во 2–4-х классах. На учебный предмет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«Литературное чтение на родном (татарском) языке» отводится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1 часу в неделю во 1–4-х классах.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1AD9" w:rsidRPr="00D81AD9" w:rsidRDefault="00D81AD9" w:rsidP="00D81AD9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1AD9" w:rsidRPr="00D81AD9" w:rsidRDefault="00D81AD9" w:rsidP="00D81AD9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«Окружающий мир» – модуль «Безопасность в сети Интернет» (обеспечивает достижение предметных и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D81AD9" w:rsidRPr="00D81AD9" w:rsidRDefault="00D81AD9" w:rsidP="00D81AD9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«Изобразительное искусство» – модуль «Азбука цифровой графики» (предусматривает изучение фотографии, работу в программах 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D81AD9" w:rsidRPr="00D81AD9" w:rsidRDefault="00D81AD9" w:rsidP="00D81AD9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«Труд (технология)» – модуль «ИКТ» (обеспечивает достижение предметных и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</w:t>
      </w:r>
    </w:p>
    <w:p w:rsidR="00D81AD9" w:rsidRPr="00D81AD9" w:rsidRDefault="00D81AD9" w:rsidP="00D81AD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православной культуры», «Основы религиозных культур народов России» и «Основы светской этики».</w:t>
      </w: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D81AD9" w:rsidRPr="00D81AD9" w:rsidRDefault="00D81AD9" w:rsidP="00D81AD9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ООШ», по выбору родителей (законных представителей) несовершеннолетних обучающихся:</w:t>
      </w:r>
    </w:p>
    <w:p w:rsidR="00D81AD9" w:rsidRPr="00D81AD9" w:rsidRDefault="00D81AD9" w:rsidP="00D81AD9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 w:rsidRPr="00D81A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на предмет «Русский язык» по запросу родителей (законных представителей) выделяется 1 час в неделю в 2-4 классах.</w:t>
      </w:r>
    </w:p>
    <w:p w:rsidR="00D81AD9" w:rsidRPr="00D81AD9" w:rsidRDefault="00D81AD9" w:rsidP="00D81AD9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 w:rsidRPr="00D81A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на предмет «Литературное чтение» по запросу родителей (законных представителей) выделяется 1 час в неделю в 2,3 классах.</w:t>
      </w:r>
    </w:p>
    <w:p w:rsidR="00D81AD9" w:rsidRPr="00D81AD9" w:rsidRDefault="00D81AD9" w:rsidP="00D81AD9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ООШ».</w:t>
      </w:r>
      <w:proofErr w:type="gramEnd"/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1 час –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 класса, 1,5 часа –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2 и 3 классов, 2 часа –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D81AD9" w:rsidRPr="00D81AD9" w:rsidRDefault="00D81AD9" w:rsidP="00D81AD9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эпидемиологическими требованиями и Гигиеническими нормативами</w:t>
      </w:r>
    </w:p>
    <w:p w:rsidR="00D81AD9" w:rsidRPr="00D81AD9" w:rsidRDefault="00D81AD9" w:rsidP="00D81A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372, и положением о текущем контроле и промежуточной аттестации</w:t>
      </w:r>
      <w:r w:rsidRPr="00D81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первом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D81AD9" w:rsidRPr="00D81AD9" w:rsidRDefault="00D81AD9" w:rsidP="00D81AD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81A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следующий класс.</w:t>
      </w: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</w:t>
      </w:r>
      <w:r w:rsidRPr="00D81AD9">
        <w:rPr>
          <w:rFonts w:ascii="Times New Roman" w:hAnsi="Times New Roman" w:cs="Times New Roman"/>
          <w:lang w:val="ru-RU"/>
        </w:rPr>
        <w:br/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(1-й класс –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учебная неделя, 2–4-е классы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81A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шестидневная неделя)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8"/>
        <w:gridCol w:w="3723"/>
        <w:gridCol w:w="918"/>
        <w:gridCol w:w="919"/>
        <w:gridCol w:w="918"/>
        <w:gridCol w:w="1071"/>
        <w:gridCol w:w="32"/>
      </w:tblGrid>
      <w:tr w:rsidR="00D81AD9" w:rsidRPr="00D81AD9" w:rsidTr="00385B19"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D81AD9" w:rsidRPr="00D81AD9" w:rsidTr="00385B19">
        <w:tc>
          <w:tcPr>
            <w:tcW w:w="2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2-й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3-й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4-й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91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Обязательная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(татарский) язык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и естествознание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91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D81AD9" w:rsidRPr="00D81AD9" w:rsidTr="00385B19">
        <w:trPr>
          <w:gridAfter w:val="1"/>
          <w:wAfter w:w="30" w:type="dxa"/>
        </w:trPr>
        <w:tc>
          <w:tcPr>
            <w:tcW w:w="5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AD9" w:rsidRPr="00D81AD9" w:rsidRDefault="00D81AD9" w:rsidP="00385B1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81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1AD9" w:rsidRPr="00D81AD9" w:rsidRDefault="00D81AD9" w:rsidP="00D81AD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b/>
          <w:sz w:val="24"/>
          <w:szCs w:val="24"/>
          <w:lang w:val="ru-RU"/>
        </w:rPr>
        <w:t>План внеурочной деятельности (недельный)</w:t>
      </w:r>
    </w:p>
    <w:p w:rsidR="00D81AD9" w:rsidRPr="00D81AD9" w:rsidRDefault="00D81AD9" w:rsidP="00D81A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81AD9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образовательное учреждение «</w:t>
      </w:r>
      <w:proofErr w:type="spellStart"/>
      <w:r w:rsidRPr="00D81AD9">
        <w:rPr>
          <w:rFonts w:ascii="Times New Roman" w:hAnsi="Times New Roman" w:cs="Times New Roman"/>
          <w:sz w:val="24"/>
          <w:szCs w:val="24"/>
          <w:lang w:val="ru-RU"/>
        </w:rPr>
        <w:t>Атясевская</w:t>
      </w:r>
      <w:proofErr w:type="spellEnd"/>
      <w:r w:rsidRPr="00D81AD9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Pr="00D81AD9">
        <w:rPr>
          <w:rFonts w:ascii="Times New Roman" w:hAnsi="Times New Roman" w:cs="Times New Roman"/>
          <w:sz w:val="24"/>
          <w:szCs w:val="24"/>
          <w:lang w:val="ru-RU"/>
        </w:rPr>
        <w:t>Актанышского</w:t>
      </w:r>
      <w:proofErr w:type="spellEnd"/>
      <w:r w:rsidRPr="00D81AD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5"/>
        <w:gridCol w:w="1462"/>
        <w:gridCol w:w="1462"/>
        <w:gridCol w:w="1462"/>
        <w:gridCol w:w="1462"/>
      </w:tblGrid>
      <w:tr w:rsidR="00D81AD9" w:rsidRPr="00D81AD9" w:rsidTr="00385B19">
        <w:tc>
          <w:tcPr>
            <w:tcW w:w="3395" w:type="dxa"/>
            <w:vMerge w:val="restart"/>
            <w:shd w:val="clear" w:color="auto" w:fill="D9D9D9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Учебные</w:t>
            </w:r>
            <w:proofErr w:type="spellEnd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  <w:proofErr w:type="spellEnd"/>
          </w:p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gridSpan w:val="4"/>
            <w:shd w:val="clear" w:color="auto" w:fill="D9D9D9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D81AD9" w:rsidRPr="00D81AD9" w:rsidTr="00385B19">
        <w:tc>
          <w:tcPr>
            <w:tcW w:w="3395" w:type="dxa"/>
            <w:vMerge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D9D9D9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D9D9D9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D9D9D9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  <w:shd w:val="clear" w:color="auto" w:fill="D9D9D9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Занимательный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Волшебная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кисть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D9" w:rsidRPr="00D81AD9" w:rsidTr="00385B19">
        <w:tc>
          <w:tcPr>
            <w:tcW w:w="3395" w:type="dxa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правильном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питании</w:t>
            </w:r>
            <w:proofErr w:type="spellEnd"/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AD9" w:rsidRPr="00D81AD9" w:rsidTr="00385B19">
        <w:tc>
          <w:tcPr>
            <w:tcW w:w="3395" w:type="dxa"/>
            <w:shd w:val="clear" w:color="auto" w:fill="00FF00"/>
          </w:tcPr>
          <w:p w:rsidR="00D81AD9" w:rsidRPr="00D81AD9" w:rsidRDefault="00D81AD9" w:rsidP="0038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462" w:type="dxa"/>
            <w:shd w:val="clear" w:color="auto" w:fill="00FF00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shd w:val="clear" w:color="auto" w:fill="00FF00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shd w:val="clear" w:color="auto" w:fill="00FF00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shd w:val="clear" w:color="auto" w:fill="00FF00"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81AD9" w:rsidRPr="00D81AD9" w:rsidRDefault="00D81AD9" w:rsidP="00D81AD9">
      <w:pPr>
        <w:rPr>
          <w:rFonts w:ascii="Times New Roman" w:hAnsi="Times New Roman" w:cs="Times New Roman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rPr>
          <w:rFonts w:ascii="Times New Roman" w:hAnsi="Times New Roman" w:cs="Times New Roman"/>
          <w:lang w:val="ru-RU"/>
        </w:rPr>
      </w:pPr>
    </w:p>
    <w:p w:rsidR="00D81AD9" w:rsidRPr="00D81AD9" w:rsidRDefault="00D81AD9" w:rsidP="00D81AD9">
      <w:pPr>
        <w:pStyle w:val="Default"/>
        <w:jc w:val="center"/>
        <w:rPr>
          <w:b/>
        </w:rPr>
      </w:pPr>
    </w:p>
    <w:p w:rsidR="00D81AD9" w:rsidRPr="00D81AD9" w:rsidRDefault="00D81AD9" w:rsidP="00D81AD9">
      <w:pPr>
        <w:pStyle w:val="Default"/>
        <w:jc w:val="center"/>
        <w:rPr>
          <w:b/>
        </w:rPr>
      </w:pPr>
      <w:r w:rsidRPr="00D81AD9">
        <w:rPr>
          <w:b/>
        </w:rPr>
        <w:t>Организация промежуточной аттестации</w:t>
      </w:r>
    </w:p>
    <w:p w:rsidR="00D81AD9" w:rsidRPr="00D81AD9" w:rsidRDefault="00D81AD9" w:rsidP="00D81AD9">
      <w:pPr>
        <w:pStyle w:val="Default"/>
        <w:ind w:firstLine="708"/>
        <w:jc w:val="both"/>
      </w:pPr>
      <w:r w:rsidRPr="00D81AD9">
        <w:t>Промежуточная аттестация в 1-4 классах проводится по каждому учебному предмету, курсу, дисциплине (модулю) в конце учебного года после освоения программ по предметам в период с 3.05.2026 по 2</w:t>
      </w:r>
      <w:r w:rsidRPr="00D81AD9">
        <w:rPr>
          <w:lang w:val="tt-RU"/>
        </w:rPr>
        <w:t>0</w:t>
      </w:r>
      <w:r w:rsidRPr="00D81AD9">
        <w:t xml:space="preserve">.05.2026. </w:t>
      </w:r>
    </w:p>
    <w:p w:rsidR="00D81AD9" w:rsidRPr="00D81AD9" w:rsidRDefault="00D81AD9" w:rsidP="00D81AD9">
      <w:pPr>
        <w:pStyle w:val="Default"/>
        <w:ind w:right="-291" w:firstLine="708"/>
        <w:jc w:val="both"/>
      </w:pPr>
      <w:r w:rsidRPr="00D81AD9">
        <w:t xml:space="preserve"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 </w:t>
      </w:r>
    </w:p>
    <w:p w:rsidR="00D81AD9" w:rsidRPr="00D81AD9" w:rsidRDefault="00D81AD9" w:rsidP="00D81AD9">
      <w:pPr>
        <w:pStyle w:val="Default"/>
        <w:ind w:right="-291" w:firstLine="708"/>
        <w:jc w:val="both"/>
      </w:pPr>
      <w:r w:rsidRPr="00D81AD9">
        <w:lastRenderedPageBreak/>
        <w:t>Учебный план МБОУ «</w:t>
      </w:r>
      <w:proofErr w:type="spellStart"/>
      <w:r w:rsidRPr="00D81AD9">
        <w:t>Атясевская</w:t>
      </w:r>
      <w:proofErr w:type="spellEnd"/>
      <w:r w:rsidRPr="00D81AD9">
        <w:t xml:space="preserve"> ООШ» </w:t>
      </w:r>
      <w:proofErr w:type="spellStart"/>
      <w:r w:rsidRPr="00D81AD9">
        <w:t>Актанышского</w:t>
      </w:r>
      <w:proofErr w:type="spellEnd"/>
      <w:r w:rsidRPr="00D81AD9">
        <w:t xml:space="preserve"> муниципального района Республики Татарстан предусматривает следующие варианты форм проведения промежуточной аттестации в 1-4 классах:</w:t>
      </w:r>
    </w:p>
    <w:tbl>
      <w:tblPr>
        <w:tblW w:w="11057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552"/>
        <w:gridCol w:w="2551"/>
        <w:gridCol w:w="2268"/>
      </w:tblGrid>
      <w:tr w:rsidR="00D81AD9" w:rsidRPr="00D81AD9" w:rsidTr="00385B19">
        <w:trPr>
          <w:trHeight w:val="58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Предметы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учебного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1кл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2кл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3кл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4кл</w:t>
            </w:r>
          </w:p>
        </w:tc>
      </w:tr>
      <w:tr w:rsidR="00D81AD9" w:rsidRPr="00D81AD9" w:rsidTr="00385B19">
        <w:trPr>
          <w:trHeight w:val="406"/>
        </w:trPr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 зад.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/годовая оценка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Диктант с грамм зад.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/годовая оценка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 зад.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/годовая оценка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</w:t>
            </w:r>
          </w:p>
        </w:tc>
      </w:tr>
      <w:tr w:rsidR="00D81AD9" w:rsidRPr="00D81AD9" w:rsidTr="00385B19">
        <w:trPr>
          <w:trHeight w:val="600"/>
        </w:trPr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Родной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язык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 зад.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/годовая оценка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Диктант с грамм зад. 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/годовая оценка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Диктант с грамм зад. 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/годовая оценка  </w:t>
            </w:r>
          </w:p>
        </w:tc>
      </w:tr>
      <w:tr w:rsidR="00D81AD9" w:rsidRPr="00D81AD9" w:rsidTr="00385B19">
        <w:trPr>
          <w:trHeight w:val="401"/>
        </w:trPr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Литературное чтение на родном языке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Техника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чтения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Иностранный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язык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английский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Окружающий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ind w:left="4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D81AD9" w:rsidRPr="00D81AD9" w:rsidTr="00385B19"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81AD9" w:rsidRPr="00D81AD9" w:rsidTr="00385B19">
        <w:trPr>
          <w:trHeight w:val="1012"/>
        </w:trPr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Изобразительное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искусство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Творческая работа (рисунок)  /годовая оценка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Творческая работ</w:t>
            </w:r>
            <w:proofErr w:type="gram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а(</w:t>
            </w:r>
            <w:proofErr w:type="gram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рисунок) /годовая оценка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Творческая работ</w:t>
            </w:r>
            <w:proofErr w:type="gram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а(</w:t>
            </w:r>
            <w:proofErr w:type="gram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рисунок) /годовая оценка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81AD9" w:rsidRPr="00D81AD9" w:rsidTr="00385B19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Физическая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Качественная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81AD9" w:rsidRPr="00D81AD9" w:rsidRDefault="00D81AD9" w:rsidP="00385B1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Зачет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  <w:r w:rsidRPr="00D81AD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81AD9" w:rsidRPr="00D81AD9" w:rsidRDefault="00D81AD9" w:rsidP="0038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D81A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867EB3" w:rsidRPr="00D81AD9" w:rsidRDefault="00867EB3">
      <w:pPr>
        <w:rPr>
          <w:rFonts w:ascii="Times New Roman" w:hAnsi="Times New Roman" w:cs="Times New Roman"/>
          <w:lang w:val="ru-RU"/>
        </w:rPr>
      </w:pPr>
    </w:p>
    <w:sectPr w:rsidR="00867EB3" w:rsidRPr="00D81AD9" w:rsidSect="00BD4D08">
      <w:pgSz w:w="11907" w:h="16839"/>
      <w:pgMar w:top="0" w:right="708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6F7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34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C70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F7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73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00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3C"/>
    <w:rsid w:val="00867EB3"/>
    <w:rsid w:val="008D753C"/>
    <w:rsid w:val="00D8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D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1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D8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81AD9"/>
  </w:style>
  <w:style w:type="paragraph" w:styleId="a4">
    <w:name w:val="Balloon Text"/>
    <w:basedOn w:val="a"/>
    <w:link w:val="a5"/>
    <w:uiPriority w:val="99"/>
    <w:semiHidden/>
    <w:unhideWhenUsed/>
    <w:rsid w:val="00D81A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D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D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1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D8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81AD9"/>
  </w:style>
  <w:style w:type="paragraph" w:styleId="a4">
    <w:name w:val="Balloon Text"/>
    <w:basedOn w:val="a"/>
    <w:link w:val="a5"/>
    <w:uiPriority w:val="99"/>
    <w:semiHidden/>
    <w:unhideWhenUsed/>
    <w:rsid w:val="00D81A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D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1966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Атясевская ООШ - 2</dc:creator>
  <cp:keywords/>
  <dc:description/>
  <cp:lastModifiedBy>Атясевская ООШ - 2</cp:lastModifiedBy>
  <cp:revision>3</cp:revision>
  <dcterms:created xsi:type="dcterms:W3CDTF">2025-09-24T10:04:00Z</dcterms:created>
  <dcterms:modified xsi:type="dcterms:W3CDTF">2025-09-24T10:10:00Z</dcterms:modified>
</cp:coreProperties>
</file>